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CC" w:rsidRDefault="004539CC" w:rsidP="009F6C99">
      <w:pPr>
        <w:jc w:val="center"/>
        <w:rPr>
          <w:b/>
          <w:sz w:val="24"/>
        </w:rPr>
      </w:pPr>
      <w:r>
        <w:rPr>
          <w:b/>
          <w:sz w:val="24"/>
        </w:rPr>
        <w:t>SAKARYA ÜNİVERSİTESİ</w:t>
      </w:r>
    </w:p>
    <w:p w:rsidR="004539CC" w:rsidRDefault="004539CC" w:rsidP="009F6C99">
      <w:pPr>
        <w:jc w:val="center"/>
        <w:rPr>
          <w:b/>
          <w:sz w:val="24"/>
        </w:rPr>
      </w:pPr>
      <w:r>
        <w:rPr>
          <w:b/>
          <w:sz w:val="24"/>
        </w:rPr>
        <w:t>FEN-EDEBİYAT FAKÜLTESİ</w:t>
      </w:r>
    </w:p>
    <w:p w:rsidR="004539CC" w:rsidRDefault="004539CC" w:rsidP="009F6C99">
      <w:pPr>
        <w:jc w:val="center"/>
        <w:rPr>
          <w:b/>
          <w:sz w:val="24"/>
        </w:rPr>
      </w:pPr>
      <w:r>
        <w:rPr>
          <w:b/>
          <w:sz w:val="24"/>
        </w:rPr>
        <w:t>KİMYA BÖLÜM KURUL TUTANAĞI</w:t>
      </w:r>
    </w:p>
    <w:p w:rsidR="004539CC" w:rsidRDefault="004539CC" w:rsidP="009F6C99">
      <w:pPr>
        <w:jc w:val="center"/>
        <w:rPr>
          <w:b/>
          <w:sz w:val="24"/>
        </w:rPr>
      </w:pPr>
    </w:p>
    <w:p w:rsidR="004539CC" w:rsidRPr="00BD4E6C" w:rsidRDefault="004539CC" w:rsidP="009F6C99">
      <w:pPr>
        <w:pStyle w:val="Heading1"/>
        <w:tabs>
          <w:tab w:val="left" w:pos="2410"/>
        </w:tabs>
      </w:pPr>
      <w:r w:rsidRPr="00BD4E6C">
        <w:rPr>
          <w:b/>
        </w:rPr>
        <w:t>TOPLANTI TARİHİ</w:t>
      </w:r>
      <w:r w:rsidRPr="00BD4E6C">
        <w:t xml:space="preserve"> </w:t>
      </w:r>
      <w:r w:rsidRPr="00BD4E6C">
        <w:tab/>
      </w:r>
      <w:r>
        <w:rPr>
          <w:b/>
        </w:rPr>
        <w:t>: 08.05.2013</w:t>
      </w:r>
    </w:p>
    <w:p w:rsidR="004539CC" w:rsidRPr="00BD4E6C" w:rsidRDefault="004539CC"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24</w:t>
      </w:r>
    </w:p>
    <w:p w:rsidR="004539CC" w:rsidRDefault="004539CC" w:rsidP="009F6C99"/>
    <w:p w:rsidR="004539CC" w:rsidRDefault="004539CC"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Pr>
          <w:sz w:val="24"/>
          <w:szCs w:val="24"/>
        </w:rPr>
        <w:t>ları</w:t>
      </w:r>
      <w:r w:rsidRPr="00150C60">
        <w:rPr>
          <w:sz w:val="24"/>
          <w:szCs w:val="24"/>
        </w:rPr>
        <w:t xml:space="preserve"> almıştır.</w:t>
      </w:r>
    </w:p>
    <w:p w:rsidR="004539CC" w:rsidRDefault="004539CC" w:rsidP="00843C97">
      <w:pPr>
        <w:ind w:firstLine="708"/>
        <w:jc w:val="both"/>
        <w:rPr>
          <w:sz w:val="24"/>
          <w:szCs w:val="24"/>
        </w:rPr>
      </w:pPr>
    </w:p>
    <w:p w:rsidR="004539CC" w:rsidRPr="003F10EB" w:rsidRDefault="004539CC" w:rsidP="009F6C99">
      <w:pPr>
        <w:rPr>
          <w:b/>
          <w:sz w:val="22"/>
          <w:szCs w:val="22"/>
          <w:u w:val="single"/>
        </w:rPr>
      </w:pPr>
      <w:r w:rsidRPr="003F10EB">
        <w:rPr>
          <w:b/>
          <w:sz w:val="22"/>
          <w:szCs w:val="22"/>
          <w:u w:val="single"/>
        </w:rPr>
        <w:t>TOPLANTIDA BULUNANLAR:</w:t>
      </w:r>
      <w:r w:rsidRPr="003F10EB">
        <w:rPr>
          <w:b/>
          <w:sz w:val="22"/>
          <w:szCs w:val="22"/>
        </w:rPr>
        <w:tab/>
      </w:r>
      <w:r w:rsidRPr="003F10EB">
        <w:rPr>
          <w:b/>
          <w:sz w:val="22"/>
          <w:szCs w:val="22"/>
        </w:rPr>
        <w:tab/>
      </w:r>
      <w:r w:rsidRPr="003F10EB">
        <w:rPr>
          <w:b/>
          <w:sz w:val="22"/>
          <w:szCs w:val="22"/>
        </w:rPr>
        <w:tab/>
      </w:r>
      <w:r>
        <w:rPr>
          <w:b/>
          <w:sz w:val="22"/>
          <w:szCs w:val="22"/>
        </w:rPr>
        <w:t xml:space="preserve">        </w:t>
      </w:r>
      <w:r w:rsidRPr="003F10EB">
        <w:rPr>
          <w:b/>
          <w:sz w:val="22"/>
          <w:szCs w:val="22"/>
          <w:u w:val="single"/>
        </w:rPr>
        <w:t>TOPLANTIDA BULUNMAYANLAR</w:t>
      </w:r>
      <w:r>
        <w:rPr>
          <w:b/>
          <w:sz w:val="22"/>
          <w:szCs w:val="22"/>
          <w:u w:val="single"/>
        </w:rPr>
        <w:t>:</w:t>
      </w:r>
    </w:p>
    <w:p w:rsidR="004539CC" w:rsidRDefault="004539CC" w:rsidP="006277CF">
      <w:pPr>
        <w:jc w:val="both"/>
        <w:rPr>
          <w:sz w:val="24"/>
          <w:szCs w:val="24"/>
        </w:rPr>
      </w:pPr>
      <w:r w:rsidRPr="00740534">
        <w:rPr>
          <w:sz w:val="24"/>
          <w:szCs w:val="24"/>
        </w:rPr>
        <w:t>Prof. Dr. M. Şahin DÜNDAR</w:t>
      </w:r>
    </w:p>
    <w:p w:rsidR="004539CC" w:rsidRPr="00740534" w:rsidRDefault="004539CC" w:rsidP="006277CF">
      <w:pPr>
        <w:jc w:val="both"/>
        <w:rPr>
          <w:sz w:val="24"/>
          <w:szCs w:val="24"/>
        </w:rPr>
      </w:pPr>
      <w:r>
        <w:rPr>
          <w:sz w:val="24"/>
          <w:szCs w:val="24"/>
        </w:rPr>
        <w:t>Prof. Dr. Murat TEKER</w:t>
      </w:r>
    </w:p>
    <w:p w:rsidR="004539CC" w:rsidRPr="00740534" w:rsidRDefault="004539CC" w:rsidP="006277CF">
      <w:pPr>
        <w:jc w:val="both"/>
        <w:rPr>
          <w:sz w:val="24"/>
          <w:szCs w:val="24"/>
        </w:rPr>
      </w:pPr>
      <w:r>
        <w:rPr>
          <w:sz w:val="22"/>
          <w:szCs w:val="22"/>
        </w:rPr>
        <w:t>Prof. Dr. Mustafa KÜÇÜKİSLAMOĞLU</w:t>
      </w:r>
    </w:p>
    <w:p w:rsidR="004539CC" w:rsidRDefault="004539CC" w:rsidP="006277CF">
      <w:pPr>
        <w:jc w:val="both"/>
        <w:rPr>
          <w:sz w:val="24"/>
          <w:szCs w:val="24"/>
        </w:rPr>
      </w:pPr>
      <w:r w:rsidRPr="00740534">
        <w:rPr>
          <w:sz w:val="24"/>
          <w:szCs w:val="24"/>
        </w:rPr>
        <w:t xml:space="preserve">Prof. Dr. Salih Zeki YILDIZ </w:t>
      </w:r>
    </w:p>
    <w:p w:rsidR="004539CC" w:rsidRPr="00740534" w:rsidRDefault="004539CC" w:rsidP="006277CF">
      <w:pPr>
        <w:jc w:val="both"/>
        <w:rPr>
          <w:sz w:val="24"/>
          <w:szCs w:val="24"/>
        </w:rPr>
      </w:pPr>
      <w:r w:rsidRPr="00740534">
        <w:rPr>
          <w:sz w:val="24"/>
          <w:szCs w:val="24"/>
        </w:rPr>
        <w:t xml:space="preserve">Yrd. Doç. Dr. </w:t>
      </w:r>
      <w:r>
        <w:rPr>
          <w:sz w:val="24"/>
          <w:szCs w:val="24"/>
        </w:rPr>
        <w:t>Kudret YILDIRIM</w:t>
      </w:r>
    </w:p>
    <w:p w:rsidR="004539CC" w:rsidRPr="00740534" w:rsidRDefault="004539CC"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4539CC" w:rsidRDefault="004539CC" w:rsidP="006277CF">
      <w:pPr>
        <w:jc w:val="both"/>
        <w:rPr>
          <w:sz w:val="24"/>
          <w:szCs w:val="24"/>
        </w:rPr>
      </w:pPr>
      <w:r w:rsidRPr="00740534">
        <w:rPr>
          <w:sz w:val="24"/>
          <w:szCs w:val="24"/>
        </w:rPr>
        <w:t xml:space="preserve">Yrd. </w:t>
      </w:r>
      <w:r>
        <w:rPr>
          <w:sz w:val="24"/>
          <w:szCs w:val="24"/>
        </w:rPr>
        <w:t>Doç. Dr. Semra YILMAZER KESKİN</w:t>
      </w:r>
    </w:p>
    <w:p w:rsidR="004539CC" w:rsidRDefault="004539CC" w:rsidP="009F6C99"/>
    <w:p w:rsidR="004539CC" w:rsidRPr="006774A8" w:rsidRDefault="004539CC" w:rsidP="006774A8">
      <w:pPr>
        <w:autoSpaceDE w:val="0"/>
        <w:autoSpaceDN w:val="0"/>
        <w:adjustRightInd w:val="0"/>
        <w:jc w:val="both"/>
        <w:rPr>
          <w:rFonts w:eastAsia="TrebuchetMS" w:cs="TrebuchetMS"/>
          <w:sz w:val="24"/>
          <w:szCs w:val="24"/>
        </w:rPr>
      </w:pPr>
      <w:r w:rsidRPr="006774A8">
        <w:rPr>
          <w:rFonts w:eastAsia="TrebuchetMS" w:cs="TrebuchetMS"/>
          <w:b/>
          <w:sz w:val="24"/>
          <w:szCs w:val="24"/>
        </w:rPr>
        <w:t>1-</w:t>
      </w:r>
      <w:r w:rsidRPr="006774A8">
        <w:rPr>
          <w:rFonts w:eastAsia="TrebuchetMS" w:cs="TrebuchetMS"/>
          <w:sz w:val="24"/>
          <w:szCs w:val="24"/>
        </w:rPr>
        <w:t>06.05.2013 tarih ve 104.99/1028 sayılı Dekanlık Makamının yazısı okundu.</w:t>
      </w:r>
    </w:p>
    <w:p w:rsidR="004539CC" w:rsidRPr="003137EA" w:rsidRDefault="004539CC" w:rsidP="003137EA">
      <w:pPr>
        <w:autoSpaceDE w:val="0"/>
        <w:autoSpaceDN w:val="0"/>
        <w:adjustRightInd w:val="0"/>
        <w:jc w:val="both"/>
        <w:rPr>
          <w:rFonts w:eastAsia="TrebuchetMS" w:cs="TrebuchetMS"/>
          <w:sz w:val="24"/>
          <w:szCs w:val="24"/>
        </w:rPr>
      </w:pPr>
      <w:r w:rsidRPr="003137EA">
        <w:rPr>
          <w:rFonts w:eastAsia="TrebuchetMS" w:cs="TrebuchetMS"/>
          <w:sz w:val="24"/>
          <w:szCs w:val="24"/>
        </w:rPr>
        <w:tab/>
        <w:t>Yapılan görüşme sonunda; 2012-2013 Eğitim Öğretim yılı yaz okulunda açılması uygun görülen derslerin ekteki şekliyle kabulüne ve durumun Dekanlık Makamına arzına oybirliği ile karar verildi.</w:t>
      </w:r>
    </w:p>
    <w:p w:rsidR="004539CC" w:rsidRDefault="004539CC" w:rsidP="003137EA">
      <w:pPr>
        <w:jc w:val="both"/>
        <w:rPr>
          <w:b/>
          <w:sz w:val="24"/>
          <w:szCs w:val="24"/>
        </w:rPr>
      </w:pPr>
    </w:p>
    <w:p w:rsidR="004539CC" w:rsidRPr="00C6457E" w:rsidRDefault="004539CC" w:rsidP="006901DE">
      <w:pPr>
        <w:jc w:val="both"/>
        <w:rPr>
          <w:sz w:val="24"/>
          <w:szCs w:val="24"/>
        </w:rPr>
      </w:pPr>
      <w:r>
        <w:rPr>
          <w:b/>
          <w:sz w:val="24"/>
          <w:szCs w:val="24"/>
        </w:rPr>
        <w:t xml:space="preserve">2- </w:t>
      </w:r>
      <w:r w:rsidRPr="00C6457E">
        <w:rPr>
          <w:sz w:val="24"/>
          <w:szCs w:val="24"/>
        </w:rPr>
        <w:t>Prof.Dr.Salih Zeki YILDIZ’ın 08.05.2013 tarih ve 903.07.02/168 sayılı dilekçesi okundu.</w:t>
      </w:r>
    </w:p>
    <w:p w:rsidR="004539CC" w:rsidRPr="00C6457E" w:rsidRDefault="004539CC" w:rsidP="006901DE">
      <w:pPr>
        <w:jc w:val="both"/>
        <w:rPr>
          <w:sz w:val="24"/>
          <w:szCs w:val="24"/>
        </w:rPr>
      </w:pPr>
    </w:p>
    <w:p w:rsidR="004539CC" w:rsidRPr="00C6457E" w:rsidRDefault="004539CC" w:rsidP="00C6457E">
      <w:pPr>
        <w:autoSpaceDE w:val="0"/>
        <w:autoSpaceDN w:val="0"/>
        <w:adjustRightInd w:val="0"/>
        <w:jc w:val="both"/>
        <w:rPr>
          <w:rFonts w:eastAsia="TrebuchetMS" w:cs="TrebuchetMS"/>
          <w:sz w:val="24"/>
          <w:szCs w:val="24"/>
        </w:rPr>
      </w:pPr>
      <w:r w:rsidRPr="00C6457E">
        <w:rPr>
          <w:sz w:val="24"/>
          <w:szCs w:val="24"/>
        </w:rPr>
        <w:tab/>
        <w:t xml:space="preserve">Yapılan görüşme sonunda; Bölümümüz öğretim Üyelerinden Prof.Dr. Salih Zeki YILDIZ’ın 09.05.2013 tarihinde İzmir’de Kansai Altan Boya Sanayi ve Ticaret AŞ. tarafından yapılan ARGE merkezi başvurusunun yerinde incelenmesinde bulunmak üzere hakem olarak Bilim Sanayi ve Teknoloji Bakanlığı tarafından görevlendirilmiştir. Belirtilen tarihte maaşlı-izinli olarak görevlendirilmesinin uygunluğuna ve </w:t>
      </w:r>
      <w:r w:rsidRPr="00C6457E">
        <w:rPr>
          <w:rFonts w:eastAsia="TrebuchetMS" w:cs="TrebuchetMS"/>
          <w:sz w:val="24"/>
          <w:szCs w:val="24"/>
        </w:rPr>
        <w:t>durumun Dekanlık Makamına arzına oybirliği ile karar verildi.</w:t>
      </w:r>
    </w:p>
    <w:p w:rsidR="004539CC" w:rsidRDefault="004539CC" w:rsidP="006901DE">
      <w:pPr>
        <w:jc w:val="both"/>
        <w:rPr>
          <w:b/>
          <w:sz w:val="24"/>
          <w:szCs w:val="24"/>
        </w:rPr>
      </w:pPr>
    </w:p>
    <w:p w:rsidR="004539CC" w:rsidRDefault="004539CC" w:rsidP="006901DE">
      <w:pPr>
        <w:jc w:val="both"/>
        <w:rPr>
          <w:b/>
          <w:sz w:val="24"/>
          <w:szCs w:val="24"/>
        </w:rPr>
      </w:pPr>
    </w:p>
    <w:p w:rsidR="004539CC" w:rsidRDefault="004539CC" w:rsidP="009F6C99">
      <w:pPr>
        <w:tabs>
          <w:tab w:val="left" w:pos="1843"/>
        </w:tabs>
        <w:jc w:val="both"/>
        <w:rPr>
          <w:b/>
          <w:sz w:val="24"/>
          <w:szCs w:val="24"/>
        </w:rPr>
      </w:pPr>
    </w:p>
    <w:p w:rsidR="004539CC" w:rsidRPr="00740534" w:rsidRDefault="004539CC"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4539CC" w:rsidRDefault="004539CC"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4539CC" w:rsidRDefault="004539CC" w:rsidP="002B64F5">
      <w:pPr>
        <w:jc w:val="both"/>
        <w:rPr>
          <w:b/>
          <w:sz w:val="24"/>
          <w:szCs w:val="24"/>
        </w:rPr>
      </w:pPr>
    </w:p>
    <w:p w:rsidR="004539CC" w:rsidRDefault="004539CC" w:rsidP="002B64F5">
      <w:pPr>
        <w:jc w:val="both"/>
        <w:rPr>
          <w:b/>
          <w:sz w:val="24"/>
          <w:szCs w:val="24"/>
        </w:rPr>
      </w:pPr>
    </w:p>
    <w:p w:rsidR="004539CC" w:rsidRDefault="004539CC" w:rsidP="002B64F5">
      <w:pPr>
        <w:jc w:val="both"/>
        <w:rPr>
          <w:b/>
          <w:sz w:val="24"/>
          <w:szCs w:val="24"/>
        </w:rPr>
      </w:pPr>
    </w:p>
    <w:p w:rsidR="004539CC" w:rsidRPr="00740534" w:rsidRDefault="004539CC"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086421">
        <w:rPr>
          <w:b/>
          <w:sz w:val="22"/>
          <w:szCs w:val="22"/>
        </w:rPr>
        <w:t>Prof. Dr. Mustafa KÜÇÜKİSLAMOĞLU</w:t>
      </w:r>
    </w:p>
    <w:p w:rsidR="004539CC" w:rsidRDefault="004539CC"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4539CC" w:rsidRDefault="004539CC" w:rsidP="009F6C99">
      <w:pPr>
        <w:tabs>
          <w:tab w:val="left" w:pos="1843"/>
          <w:tab w:val="left" w:pos="6804"/>
        </w:tabs>
        <w:jc w:val="both"/>
        <w:rPr>
          <w:b/>
          <w:sz w:val="24"/>
          <w:szCs w:val="24"/>
        </w:rPr>
      </w:pPr>
    </w:p>
    <w:p w:rsidR="004539CC" w:rsidRDefault="004539CC" w:rsidP="009F6C99">
      <w:pPr>
        <w:tabs>
          <w:tab w:val="left" w:pos="1843"/>
          <w:tab w:val="left" w:pos="6804"/>
        </w:tabs>
        <w:jc w:val="both"/>
        <w:rPr>
          <w:b/>
          <w:sz w:val="24"/>
          <w:szCs w:val="24"/>
        </w:rPr>
      </w:pPr>
    </w:p>
    <w:p w:rsidR="004539CC" w:rsidRDefault="004539CC" w:rsidP="009F6C99">
      <w:pPr>
        <w:tabs>
          <w:tab w:val="left" w:pos="1843"/>
          <w:tab w:val="left" w:pos="6804"/>
        </w:tabs>
        <w:jc w:val="both"/>
        <w:rPr>
          <w:b/>
          <w:sz w:val="24"/>
          <w:szCs w:val="24"/>
        </w:rPr>
      </w:pPr>
    </w:p>
    <w:p w:rsidR="004539CC" w:rsidRPr="00740534" w:rsidRDefault="004539CC"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4539CC" w:rsidRDefault="004539CC"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4539CC" w:rsidRDefault="004539CC" w:rsidP="005453C9">
      <w:pPr>
        <w:jc w:val="both"/>
        <w:rPr>
          <w:b/>
          <w:sz w:val="24"/>
          <w:szCs w:val="24"/>
        </w:rPr>
      </w:pPr>
    </w:p>
    <w:p w:rsidR="004539CC" w:rsidRDefault="004539CC" w:rsidP="005453C9">
      <w:pPr>
        <w:jc w:val="both"/>
        <w:rPr>
          <w:b/>
          <w:sz w:val="24"/>
          <w:szCs w:val="24"/>
        </w:rPr>
      </w:pPr>
    </w:p>
    <w:p w:rsidR="004539CC" w:rsidRDefault="004539CC" w:rsidP="005453C9">
      <w:pPr>
        <w:jc w:val="both"/>
        <w:rPr>
          <w:b/>
          <w:sz w:val="24"/>
          <w:szCs w:val="24"/>
        </w:rPr>
      </w:pPr>
    </w:p>
    <w:p w:rsidR="004539CC" w:rsidRDefault="004539CC"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539CC" w:rsidRPr="00BC4944" w:rsidRDefault="004539CC"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 Doç.Dr. Semra YILMAZER KESKİN</w:t>
      </w:r>
    </w:p>
    <w:p w:rsidR="004539CC" w:rsidRDefault="004539CC" w:rsidP="009F6C99">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p>
    <w:p w:rsidR="004539CC" w:rsidRDefault="004539CC" w:rsidP="009F6C99">
      <w:pPr>
        <w:rPr>
          <w:sz w:val="24"/>
          <w:szCs w:val="24"/>
        </w:rPr>
      </w:pPr>
      <w:bookmarkStart w:id="0" w:name="_GoBack"/>
      <w:bookmarkEnd w:id="0"/>
    </w:p>
    <w:sectPr w:rsidR="004539CC"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7ED6AAA"/>
    <w:multiLevelType w:val="hybridMultilevel"/>
    <w:tmpl w:val="05E20808"/>
    <w:lvl w:ilvl="0" w:tplc="360CF8B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hint="default"/>
      </w:rPr>
    </w:lvl>
    <w:lvl w:ilvl="1" w:tplc="041F0003" w:tentative="1">
      <w:start w:val="1"/>
      <w:numFmt w:val="bullet"/>
      <w:lvlText w:val="o"/>
      <w:lvlJc w:val="left"/>
      <w:pPr>
        <w:ind w:left="3090" w:hanging="360"/>
      </w:pPr>
      <w:rPr>
        <w:rFonts w:ascii="Courier New" w:hAnsi="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B9163FC"/>
    <w:multiLevelType w:val="hybridMultilevel"/>
    <w:tmpl w:val="25BE37B2"/>
    <w:lvl w:ilvl="0" w:tplc="D608A3C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2D91E7D"/>
    <w:multiLevelType w:val="hybridMultilevel"/>
    <w:tmpl w:val="E618C35E"/>
    <w:lvl w:ilvl="0" w:tplc="043A82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EE819DE"/>
    <w:multiLevelType w:val="hybridMultilevel"/>
    <w:tmpl w:val="7A129CC6"/>
    <w:lvl w:ilvl="0" w:tplc="E4DA1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22B23C7"/>
    <w:multiLevelType w:val="hybridMultilevel"/>
    <w:tmpl w:val="9328075E"/>
    <w:lvl w:ilvl="0" w:tplc="1F2AE9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2D10D42"/>
    <w:multiLevelType w:val="hybridMultilevel"/>
    <w:tmpl w:val="92A2F2AE"/>
    <w:lvl w:ilvl="0" w:tplc="041F0015">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78105A03"/>
    <w:multiLevelType w:val="hybridMultilevel"/>
    <w:tmpl w:val="EEA60104"/>
    <w:lvl w:ilvl="0" w:tplc="DC1CB1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7E962158"/>
    <w:multiLevelType w:val="hybridMultilevel"/>
    <w:tmpl w:val="7C32FBD0"/>
    <w:lvl w:ilvl="0" w:tplc="92206C2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99"/>
    <w:rsid w:val="00021BB3"/>
    <w:rsid w:val="000370D9"/>
    <w:rsid w:val="00042239"/>
    <w:rsid w:val="00061871"/>
    <w:rsid w:val="0006269B"/>
    <w:rsid w:val="000670F8"/>
    <w:rsid w:val="000730FA"/>
    <w:rsid w:val="00086421"/>
    <w:rsid w:val="00097E54"/>
    <w:rsid w:val="000A6EF9"/>
    <w:rsid w:val="000C0B6B"/>
    <w:rsid w:val="000C0EFA"/>
    <w:rsid w:val="000C4795"/>
    <w:rsid w:val="000D3ED3"/>
    <w:rsid w:val="001121FF"/>
    <w:rsid w:val="00150C60"/>
    <w:rsid w:val="001642C7"/>
    <w:rsid w:val="00167F0E"/>
    <w:rsid w:val="001E065B"/>
    <w:rsid w:val="001F789B"/>
    <w:rsid w:val="002130A8"/>
    <w:rsid w:val="002236B9"/>
    <w:rsid w:val="00272CAE"/>
    <w:rsid w:val="00292D49"/>
    <w:rsid w:val="002B64F5"/>
    <w:rsid w:val="002D4724"/>
    <w:rsid w:val="003137EA"/>
    <w:rsid w:val="00326E89"/>
    <w:rsid w:val="00340ABA"/>
    <w:rsid w:val="00361088"/>
    <w:rsid w:val="003860E6"/>
    <w:rsid w:val="003B3CB2"/>
    <w:rsid w:val="003B5D9B"/>
    <w:rsid w:val="003C15DF"/>
    <w:rsid w:val="003C2A70"/>
    <w:rsid w:val="003D2995"/>
    <w:rsid w:val="003D5ECF"/>
    <w:rsid w:val="003F10EB"/>
    <w:rsid w:val="00411FF2"/>
    <w:rsid w:val="0042338B"/>
    <w:rsid w:val="004309AA"/>
    <w:rsid w:val="004539CC"/>
    <w:rsid w:val="004673B2"/>
    <w:rsid w:val="004C5EED"/>
    <w:rsid w:val="004C7EFE"/>
    <w:rsid w:val="004E2B2C"/>
    <w:rsid w:val="00521832"/>
    <w:rsid w:val="005276AB"/>
    <w:rsid w:val="0053400F"/>
    <w:rsid w:val="005453C9"/>
    <w:rsid w:val="00554D16"/>
    <w:rsid w:val="005A3CE2"/>
    <w:rsid w:val="005E147B"/>
    <w:rsid w:val="0060708F"/>
    <w:rsid w:val="006277CF"/>
    <w:rsid w:val="00647EB9"/>
    <w:rsid w:val="006774A8"/>
    <w:rsid w:val="00685691"/>
    <w:rsid w:val="006901DE"/>
    <w:rsid w:val="006B415E"/>
    <w:rsid w:val="006F02C6"/>
    <w:rsid w:val="006F48DB"/>
    <w:rsid w:val="00726225"/>
    <w:rsid w:val="007312B7"/>
    <w:rsid w:val="00740534"/>
    <w:rsid w:val="00751188"/>
    <w:rsid w:val="00756E4E"/>
    <w:rsid w:val="00767150"/>
    <w:rsid w:val="00774542"/>
    <w:rsid w:val="00792BE6"/>
    <w:rsid w:val="007F0048"/>
    <w:rsid w:val="00800758"/>
    <w:rsid w:val="0080593B"/>
    <w:rsid w:val="00817897"/>
    <w:rsid w:val="00832EE9"/>
    <w:rsid w:val="00843C97"/>
    <w:rsid w:val="00851C87"/>
    <w:rsid w:val="0085746B"/>
    <w:rsid w:val="0086631D"/>
    <w:rsid w:val="00877EE9"/>
    <w:rsid w:val="0088267D"/>
    <w:rsid w:val="0089146E"/>
    <w:rsid w:val="008A1E6F"/>
    <w:rsid w:val="008B3C27"/>
    <w:rsid w:val="008E2D63"/>
    <w:rsid w:val="008E6BAF"/>
    <w:rsid w:val="00917130"/>
    <w:rsid w:val="00934BDD"/>
    <w:rsid w:val="009409CB"/>
    <w:rsid w:val="009531AB"/>
    <w:rsid w:val="00953726"/>
    <w:rsid w:val="00955A6E"/>
    <w:rsid w:val="00956457"/>
    <w:rsid w:val="00976881"/>
    <w:rsid w:val="00983FBC"/>
    <w:rsid w:val="00993471"/>
    <w:rsid w:val="009D04DF"/>
    <w:rsid w:val="009E3B37"/>
    <w:rsid w:val="009E491B"/>
    <w:rsid w:val="009F6C99"/>
    <w:rsid w:val="00A158A0"/>
    <w:rsid w:val="00A172D3"/>
    <w:rsid w:val="00A2039A"/>
    <w:rsid w:val="00A20781"/>
    <w:rsid w:val="00A22E9F"/>
    <w:rsid w:val="00A23F66"/>
    <w:rsid w:val="00A44CD6"/>
    <w:rsid w:val="00A626F2"/>
    <w:rsid w:val="00A92556"/>
    <w:rsid w:val="00A93275"/>
    <w:rsid w:val="00AB3F56"/>
    <w:rsid w:val="00AD19B5"/>
    <w:rsid w:val="00B21482"/>
    <w:rsid w:val="00B51B01"/>
    <w:rsid w:val="00B65BA5"/>
    <w:rsid w:val="00B70BED"/>
    <w:rsid w:val="00B913CB"/>
    <w:rsid w:val="00B94581"/>
    <w:rsid w:val="00BB160E"/>
    <w:rsid w:val="00BC13DA"/>
    <w:rsid w:val="00BC4944"/>
    <w:rsid w:val="00BD4E6C"/>
    <w:rsid w:val="00BE66DB"/>
    <w:rsid w:val="00C43411"/>
    <w:rsid w:val="00C44145"/>
    <w:rsid w:val="00C47C78"/>
    <w:rsid w:val="00C54726"/>
    <w:rsid w:val="00C6457E"/>
    <w:rsid w:val="00C74EB3"/>
    <w:rsid w:val="00CA6448"/>
    <w:rsid w:val="00CC53D9"/>
    <w:rsid w:val="00CE507A"/>
    <w:rsid w:val="00CE7CD3"/>
    <w:rsid w:val="00CF3E3B"/>
    <w:rsid w:val="00D172FB"/>
    <w:rsid w:val="00D30CE7"/>
    <w:rsid w:val="00D3186A"/>
    <w:rsid w:val="00D719A6"/>
    <w:rsid w:val="00D77168"/>
    <w:rsid w:val="00D9623D"/>
    <w:rsid w:val="00DB739E"/>
    <w:rsid w:val="00DF0856"/>
    <w:rsid w:val="00DF2F32"/>
    <w:rsid w:val="00DF4605"/>
    <w:rsid w:val="00E0574E"/>
    <w:rsid w:val="00E20E94"/>
    <w:rsid w:val="00E53CD3"/>
    <w:rsid w:val="00E6199A"/>
    <w:rsid w:val="00E76188"/>
    <w:rsid w:val="00EC0129"/>
    <w:rsid w:val="00EF2477"/>
    <w:rsid w:val="00EF508D"/>
    <w:rsid w:val="00F03B9C"/>
    <w:rsid w:val="00F0416C"/>
    <w:rsid w:val="00F17C2F"/>
    <w:rsid w:val="00F74852"/>
    <w:rsid w:val="00F819B0"/>
    <w:rsid w:val="00F84E6B"/>
    <w:rsid w:val="00F911BA"/>
    <w:rsid w:val="00FB032E"/>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6C99"/>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9"/>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9F6C99"/>
    <w:pPr>
      <w:ind w:left="708"/>
      <w:jc w:val="both"/>
    </w:pPr>
    <w:rPr>
      <w:sz w:val="24"/>
    </w:rPr>
  </w:style>
  <w:style w:type="character" w:customStyle="1" w:styleId="BodyTextIndentChar">
    <w:name w:val="Body Text Indent Char"/>
    <w:basedOn w:val="DefaultParagraphFont"/>
    <w:link w:val="BodyTextIndent"/>
    <w:uiPriority w:val="99"/>
    <w:locked/>
    <w:rsid w:val="009F6C9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9F6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C99"/>
    <w:rPr>
      <w:rFonts w:ascii="Tahoma" w:hAnsi="Tahoma" w:cs="Tahoma"/>
      <w:sz w:val="16"/>
      <w:szCs w:val="16"/>
      <w:lang w:eastAsia="tr-TR"/>
    </w:rPr>
  </w:style>
  <w:style w:type="paragraph" w:styleId="ListParagraph">
    <w:name w:val="List Paragraph"/>
    <w:basedOn w:val="Normal"/>
    <w:uiPriority w:val="99"/>
    <w:qFormat/>
    <w:rsid w:val="00D30CE7"/>
    <w:pPr>
      <w:ind w:left="720"/>
      <w:contextualSpacing/>
    </w:pPr>
  </w:style>
  <w:style w:type="table" w:styleId="TableGrid">
    <w:name w:val="Table Grid"/>
    <w:basedOn w:val="TableNormal"/>
    <w:uiPriority w:val="99"/>
    <w:rsid w:val="00021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270</Words>
  <Characters>1544</Characters>
  <Application>Microsoft Office Outlook</Application>
  <DocSecurity>0</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PC</dc:creator>
  <cp:keywords/>
  <dc:description/>
  <cp:lastModifiedBy>ali</cp:lastModifiedBy>
  <cp:revision>2</cp:revision>
  <cp:lastPrinted>2013-05-08T13:49:00Z</cp:lastPrinted>
  <dcterms:created xsi:type="dcterms:W3CDTF">2013-11-26T11:21:00Z</dcterms:created>
  <dcterms:modified xsi:type="dcterms:W3CDTF">2013-11-26T11:21:00Z</dcterms:modified>
</cp:coreProperties>
</file>